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A448">
      <w:pPr>
        <w:pStyle w:val="3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广东东软学院第十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五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届“挑战杯”</w:t>
      </w:r>
    </w:p>
    <w:p w14:paraId="7D646601">
      <w:pPr>
        <w:pStyle w:val="3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广东大学生创业计划竞赛</w:t>
      </w:r>
      <w:r>
        <w:rPr>
          <w:rFonts w:ascii="黑体" w:hAnsi="黑体" w:eastAsia="黑体"/>
          <w:sz w:val="36"/>
          <w:szCs w:val="36"/>
        </w:rPr>
        <w:t>参赛项目PPT</w:t>
      </w:r>
      <w:r>
        <w:rPr>
          <w:rFonts w:hint="eastAsia" w:ascii="黑体" w:hAnsi="黑体" w:eastAsia="黑体"/>
          <w:sz w:val="36"/>
          <w:szCs w:val="36"/>
        </w:rPr>
        <w:t>内容建议</w:t>
      </w:r>
    </w:p>
    <w:p w14:paraId="6CF36451">
      <w:pPr>
        <w:pStyle w:val="2"/>
        <w:spacing w:before="9" w:line="360" w:lineRule="auto"/>
        <w:rPr>
          <w:rFonts w:hint="eastAsia" w:asciiTheme="majorEastAsia" w:hAnsiTheme="majorEastAsia" w:eastAsiaTheme="majorEastAsia"/>
        </w:rPr>
      </w:pPr>
    </w:p>
    <w:p w14:paraId="268E28A9">
      <w:pPr>
        <w:tabs>
          <w:tab w:val="left" w:pos="825"/>
        </w:tabs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一、项目简介：介绍项目的背景、目标和创新点，让观众对项目有一个整体的了解。</w:t>
      </w:r>
    </w:p>
    <w:p w14:paraId="2FE7DD16">
      <w:pPr>
        <w:tabs>
          <w:tab w:val="left" w:pos="825"/>
        </w:tabs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二、问题陈述：说明项目解决的问题或市场需求，引起观众的共鸣，让他们认识到项目的重要性。</w:t>
      </w:r>
    </w:p>
    <w:p w14:paraId="04058FD2">
      <w:pPr>
        <w:tabs>
          <w:tab w:val="left" w:pos="825"/>
        </w:tabs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三、市场分析：分析目标市场的规模、增长趋势、竞争对手等，证明项目的商业潜力和可行性。</w:t>
      </w:r>
    </w:p>
    <w:p w14:paraId="7E4882B2">
      <w:pPr>
        <w:tabs>
          <w:tab w:val="left" w:pos="825"/>
        </w:tabs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四、解决方案：详细介绍项目的解决方案，包括产品或服务的特点、优势和核心技术，以及如何满足市场需求。</w:t>
      </w:r>
    </w:p>
    <w:p w14:paraId="0A5AD523">
      <w:pPr>
        <w:tabs>
          <w:tab w:val="left" w:pos="825"/>
        </w:tabs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五、商业模式：阐述项目的商业模式，包括盈利方式、用户获取渠道、合作伙伴等，展示项目的商业可行性。</w:t>
      </w:r>
    </w:p>
    <w:p w14:paraId="59AF6625">
      <w:pPr>
        <w:tabs>
          <w:tab w:val="left" w:pos="825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六、市场推广：说明项目的市场推广策略，包括市场定位、品牌建设、渠道拓展等，展示项目的市场竞争力。</w:t>
      </w:r>
    </w:p>
    <w:p w14:paraId="330DB1AF">
      <w:pPr>
        <w:tabs>
          <w:tab w:val="left" w:pos="825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七、财务规划：展示项目的财务规划，包括预计收入、成本、盈利能力等，证明项目的商业可行性和投资回报。</w:t>
      </w:r>
    </w:p>
    <w:p w14:paraId="2F2214B3">
      <w:pPr>
        <w:tabs>
          <w:tab w:val="left" w:pos="825"/>
        </w:tabs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八、团队介绍：介绍项目团队的核心成员，包括他们的背景、经验和能力，展示团队的实力和能力。</w:t>
      </w:r>
    </w:p>
    <w:p w14:paraId="73CF28AB">
      <w:pPr>
        <w:tabs>
          <w:tab w:val="left" w:pos="825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九、投资需求：说明项目的融资需求和用途，包括融资金额、投资回报等，吸引投资者对项目的兴趣。</w:t>
      </w:r>
    </w:p>
    <w:p w14:paraId="63331FE1">
      <w:pPr>
        <w:tabs>
          <w:tab w:val="left" w:pos="825"/>
        </w:tabs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十、结语：总结项目的亮点和竞争优势，强调项目的商业价值和投资潜力，留下深刻的印象。</w:t>
      </w:r>
    </w:p>
    <w:p w14:paraId="152FFA1E">
      <w:pPr>
        <w:tabs>
          <w:tab w:val="left" w:pos="825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十一、在制作</w:t>
      </w:r>
      <w:r>
        <w:rPr>
          <w:rFonts w:ascii="仿宋" w:hAnsi="仿宋" w:eastAsia="仿宋"/>
          <w:sz w:val="24"/>
          <w:szCs w:val="24"/>
        </w:rPr>
        <w:t>PPT时，还应注意简洁明了、重点突出，使用清晰的图表和图片展示数据和产品，保持整体风格统一，注意字体大小和颜色的搭配，以及演讲者的语言表达和演示技巧。</w:t>
      </w:r>
    </w:p>
    <w:p w14:paraId="5D396BBF">
      <w:pPr>
        <w:ind w:firstLine="600"/>
        <w:rPr>
          <w:rFonts w:ascii="黑体" w:hAnsi="黑体"/>
          <w:color w:val="FF0000"/>
          <w:sz w:val="30"/>
          <w:szCs w:val="30"/>
          <w:lang w:val="en-GB"/>
        </w:rPr>
      </w:pPr>
      <w:r>
        <w:rPr>
          <w:rFonts w:hint="eastAsia" w:ascii="黑体" w:hAnsi="黑体"/>
          <w:color w:val="FF0000"/>
          <w:sz w:val="30"/>
          <w:szCs w:val="30"/>
          <w:lang w:val="en-GB"/>
        </w:rPr>
        <w:t>仅供参考，可根据作品实际情况进行调整与修改。</w:t>
      </w:r>
    </w:p>
    <w:p w14:paraId="74FB6D9D">
      <w:pPr>
        <w:ind w:firstLine="600"/>
        <w:rPr>
          <w:rFonts w:hint="eastAsia" w:ascii="黑体" w:hAnsi="黑体"/>
          <w:color w:val="FF0000"/>
          <w:sz w:val="30"/>
          <w:szCs w:val="30"/>
          <w:lang w:val="en-GB"/>
        </w:rPr>
      </w:pPr>
      <w:r>
        <w:rPr>
          <w:rFonts w:hint="eastAsia" w:ascii="黑体" w:hAnsi="黑体"/>
          <w:color w:val="FF0000"/>
          <w:sz w:val="30"/>
          <w:szCs w:val="30"/>
          <w:lang w:val="en-GB"/>
        </w:rPr>
        <w:t>本建议旨在帮助未曾经制作竞赛类P</w:t>
      </w:r>
      <w:r>
        <w:rPr>
          <w:rFonts w:ascii="黑体" w:hAnsi="黑体"/>
          <w:color w:val="FF0000"/>
          <w:sz w:val="30"/>
          <w:szCs w:val="30"/>
          <w:lang w:val="en-GB"/>
        </w:rPr>
        <w:t>PT</w:t>
      </w:r>
      <w:r>
        <w:rPr>
          <w:rFonts w:hint="eastAsia" w:ascii="黑体" w:hAnsi="黑体"/>
          <w:color w:val="FF0000"/>
          <w:sz w:val="30"/>
          <w:szCs w:val="30"/>
          <w:lang w:val="en-GB"/>
        </w:rPr>
        <w:t>的同学参考学习，不强制要求根据该建议进行制作。</w:t>
      </w:r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04A6A"/>
    <w:rsid w:val="00133FD6"/>
    <w:rsid w:val="00404A6A"/>
    <w:rsid w:val="00432CD9"/>
    <w:rsid w:val="0060662B"/>
    <w:rsid w:val="1A8A09E5"/>
    <w:rsid w:val="5526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Title"/>
    <w:basedOn w:val="1"/>
    <w:qFormat/>
    <w:uiPriority w:val="10"/>
    <w:pPr>
      <w:spacing w:before="12"/>
      <w:ind w:left="754"/>
    </w:pPr>
    <w:rPr>
      <w:sz w:val="44"/>
      <w:szCs w:val="4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"/>
      <w:ind w:left="361" w:hanging="241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621</Words>
  <Characters>627</Characters>
  <Lines>4</Lines>
  <Paragraphs>1</Paragraphs>
  <TotalTime>16</TotalTime>
  <ScaleCrop>false</ScaleCrop>
  <LinksUpToDate>false</LinksUpToDate>
  <CharactersWithSpaces>627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2023-05-18T12:22:00Z</dcterms:created>
  <dc:creator>JLinD zane</dc:creator>
  <cp:lastModifiedBy>WPS_1635556057</cp:lastModifiedBy>
  <dcterms:modified xsi:type="dcterms:W3CDTF">2025-10-20T14:16:40Z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2023-05-18T00:00:00Z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1FE17FDB566148A9866363E1700757AA_13</vt:lpwstr>
  </property>
  <property fmtid="{D5CDD505-2E9C-101B-9397-08002B2CF9AE}" pid="7" name="KSOTemplateDocerSaveRecord">
    <vt:lpwstr>eyJoZGlkIjoiNDAzMzkyNTYxZGE2NDE1ZDM4ODJmMjA5OWFhZjQxOTMiLCJ1c2VySWQiOiIxMjg5NTQ3MDY2In0=</vt:lpwstr>
  </property>
</Properties>
</file>